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Załącznik nr 1</w:t>
      </w:r>
    </w:p>
    <w:p>
      <w:pPr>
        <w:pStyle w:val="Normal"/>
        <w:jc w:val="end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cs="Times New Roman" w:ascii="Times New Roman" w:hAnsi="Times New Roman"/>
          <w:b/>
          <w:bCs/>
          <w:sz w:val="23"/>
          <w:szCs w:val="23"/>
        </w:rPr>
        <w:t>OPIS PRZEDMIOTU ZAMÓWIENIA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cs="Times New Roman" w:ascii="Times New Roman" w:hAnsi="Times New Roman"/>
          <w:b/>
          <w:bCs/>
          <w:sz w:val="23"/>
          <w:szCs w:val="23"/>
        </w:rPr>
      </w:r>
    </w:p>
    <w:p>
      <w:pPr>
        <w:pStyle w:val="Normal"/>
        <w:jc w:val="center"/>
        <w:rPr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Dostawa drobnego sprzętu medycznego jednorazowego i wielokrotnego użytku dla Wojewódzkiego Szpitala Psychiatrycznego w Andrychowie</w:t>
      </w:r>
    </w:p>
    <w:p>
      <w:pPr>
        <w:pStyle w:val="Normal"/>
        <w:jc w:val="both"/>
        <w:rPr>
          <w:sz w:val="23"/>
          <w:szCs w:val="23"/>
        </w:rPr>
      </w:pPr>
      <w:r>
        <w:rPr/>
      </w:r>
    </w:p>
    <w:p>
      <w:pPr>
        <w:pStyle w:val="Normal"/>
        <w:jc w:val="both"/>
        <w:rPr>
          <w:rFonts w:ascii="Times New Roman" w:hAnsi="Times New Roman" w:cs="Times New Roman"/>
          <w:b/>
          <w:color w:val="FF0000"/>
          <w:sz w:val="23"/>
          <w:szCs w:val="23"/>
        </w:rPr>
      </w:pPr>
      <w:r>
        <w:rPr>
          <w:sz w:val="23"/>
          <w:szCs w:val="23"/>
        </w:rPr>
        <w:t>I</w:t>
      </w:r>
    </w:p>
    <w:p>
      <w:pPr>
        <w:pStyle w:val="Standard"/>
        <w:widowControl w:val="false"/>
        <w:numPr>
          <w:ilvl w:val="0"/>
          <w:numId w:val="9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start="0"/>
        <w:contextualSpacing/>
        <w:jc w:val="both"/>
        <w:rPr>
          <w:sz w:val="23"/>
          <w:szCs w:val="23"/>
        </w:rPr>
      </w:pPr>
      <w:r>
        <w:rPr>
          <w:bCs/>
          <w:iCs/>
          <w:sz w:val="23"/>
          <w:szCs w:val="23"/>
        </w:rPr>
        <w:t xml:space="preserve">Wykonawca zobowiązuje się do dostarczania przedmiotu umowy na swój koszt i ryzyko                            do siedziby Zamawiającego – do pomieszczenia Apteki Szpitalnej (I piętro) w terminie do 3 dni roboczych od złożenia zamówienia w formie telefonicznej bądź elektronicznej przez Zamawiającego. 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bCs/>
          <w:iCs/>
          <w:sz w:val="23"/>
          <w:szCs w:val="23"/>
        </w:rPr>
        <w:t xml:space="preserve">1.1 </w:t>
      </w:r>
      <w:r>
        <w:rPr>
          <w:sz w:val="23"/>
          <w:szCs w:val="23"/>
        </w:rPr>
        <w:t xml:space="preserve">Wykonawca zobowiązuje się dostarczyć przedmiot umowy w godzinach 08.00 – 13.00                          od poniedziałku do piątku (za wyjątkiem dni ustawowo wolnych od pracy) i wnieść asortyment do pomieszczenia Apteki Szpitalnej;  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bCs/>
          <w:iCs/>
          <w:sz w:val="23"/>
          <w:szCs w:val="23"/>
        </w:rPr>
        <w:t xml:space="preserve">1.2 </w:t>
      </w:r>
      <w:r>
        <w:rPr>
          <w:sz w:val="23"/>
          <w:szCs w:val="23"/>
        </w:rPr>
        <w:t>Towar winien być dostarczony wraz ze specyfikacją towarową;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1.3 Dostawa musi być dokonana jednorazowo, pod względem asortymentowym i ilościowym,  dzielenie dostawy jest możliwe po uzyskaniu uprzedniej zgody Zamawiającego. </w:t>
      </w:r>
    </w:p>
    <w:p>
      <w:pPr>
        <w:pStyle w:val="Standard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start="0"/>
        <w:contextualSpacing/>
        <w:jc w:val="both"/>
        <w:rPr>
          <w:sz w:val="23"/>
          <w:szCs w:val="23"/>
        </w:rPr>
      </w:pPr>
      <w:r>
        <w:rPr>
          <w:bCs/>
          <w:iCs/>
          <w:sz w:val="23"/>
          <w:szCs w:val="23"/>
        </w:rPr>
        <w:t>Odbiór przedmiotu umowy nastąpi w siedzibie Zamawiającego.</w:t>
      </w:r>
    </w:p>
    <w:p>
      <w:pPr>
        <w:pStyle w:val="Standard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start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Wykonawca zobowiązany jest do każdorazowego uzgadniania z Zamawiającym terminu </w:t>
        <w:br/>
        <w:t xml:space="preserve">i godziny dostawy. </w:t>
      </w:r>
    </w:p>
    <w:p>
      <w:pPr>
        <w:pStyle w:val="Standard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start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Zamawiający zastrzega sobie prawo do niewykorzystania pełnego limitu ilościowego asortymentu, bez prawa roszczeń Wykonawcy z tego tytułu.   </w:t>
      </w:r>
    </w:p>
    <w:p>
      <w:pPr>
        <w:pStyle w:val="Standard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start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Zamawiający zastrzega sobie prawo do zmiany ilości zamawianego asortymentu                                 w zależności od aktualnych potrzeb, tj. do przesunięć ilościowych między pozycjami asortymentowymi, z zastrzeżeniem, że łączna wartość dostaw nie przekroczy wartości netto umowy. </w:t>
      </w:r>
    </w:p>
    <w:p>
      <w:pPr>
        <w:pStyle w:val="Standard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360" w:leader="none"/>
        </w:tabs>
        <w:spacing w:before="0" w:after="0"/>
        <w:ind w:hanging="0" w:start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W sytuacji, gdy przed wygaśnięciem niniejszej umowy niektóre z pozycji asortymentowych zostaną już w całości zrealizowane a na pozostałe nie będzie zapotrzebowania i Zamawiający nie będzie mógł zakupić ich w całości, Zamawiający ma prawo dokonywać dalszych zakupów asortymentu z pozycji już zrealizowanych, do wysokości kwoty oszczędzonej z powodu niewyczerpania zamówienia na pozostały asortyment, nie przekraczając wartości netto umowy. </w:t>
      </w:r>
    </w:p>
    <w:p>
      <w:pPr>
        <w:pStyle w:val="Normal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Normal"/>
        <w:jc w:val="start"/>
        <w:rPr>
          <w:sz w:val="23"/>
          <w:szCs w:val="23"/>
        </w:rPr>
      </w:pPr>
      <w:r>
        <w:rPr>
          <w:sz w:val="23"/>
          <w:szCs w:val="23"/>
        </w:rPr>
        <w:t>III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bCs/>
          <w:sz w:val="23"/>
          <w:szCs w:val="23"/>
        </w:rPr>
        <w:t xml:space="preserve">1. </w:t>
      </w:r>
      <w:r>
        <w:rPr>
          <w:sz w:val="23"/>
          <w:szCs w:val="23"/>
        </w:rPr>
        <w:t xml:space="preserve">W ramach dostawy asortymentu Wykonawca zobowiązuje się dostarczać asortyment:  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1.1 dopuszczony do obrotu i stosowania na terenie RP;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1.2 z terminem ważności nie krótszym niż 12 miesięcy – licząc od daty dostawy;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1.3 w zamkniętych i nieuszkodzonych opakowaniach </w:t>
      </w:r>
      <w:r>
        <w:rPr>
          <w:bCs/>
          <w:sz w:val="23"/>
          <w:szCs w:val="23"/>
        </w:rPr>
        <w:t xml:space="preserve">zawierających nazwę umożliwiającą </w:t>
        <w:br/>
        <w:t>jednoznaczną identyfikację produktu, numer serii i datę ważności;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bCs/>
          <w:sz w:val="23"/>
          <w:szCs w:val="23"/>
        </w:rPr>
        <w:t xml:space="preserve">1.4 wraz z </w:t>
      </w:r>
      <w:r>
        <w:rPr>
          <w:sz w:val="23"/>
          <w:szCs w:val="23"/>
        </w:rPr>
        <w:t>ulotką w języku polskim zawierającą wszystkie niezbędne dla bezpośredniego użytkownika informacje.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1.5 W opakowaniach jednostkowych lub zbiorczych – w zależności od wielkości zamówienia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Wykonawca zobowiązuje się dostarczać asortyment środkami transportowymi dostosowanymi do przewozu wyrobów medycznych z jednoczesnym zachowaniem zasad tzw. „dobrej praktyki higienicznej” – dotyczy to m.in. stanu higienicznego samochodu, higieny osobistej kierowcy, temperatury przewozu. 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Na Wykonawcy ciąży odpowiedzialność z tytułu uszkodzenia lub utraty towaru do chwili potwierdzenia odbioru dostawy przez Zamawiającego. 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4. Wykonawca zobowiązuje się do dostarczenia w terminie wyznaczonym przez Zamawiającego – nie krótszym niż 5 dni – dokumentów potwierdzających dopuszczenie do obrotu wyrobów medycznych będących przedmiotem dostawy.</w:t>
      </w:r>
    </w:p>
    <w:p>
      <w:pPr>
        <w:pStyle w:val="Standard"/>
        <w:tabs>
          <w:tab w:val="clear" w:pos="708"/>
          <w:tab w:val="left" w:pos="0" w:leader="none"/>
          <w:tab w:val="left" w:pos="360" w:leader="none"/>
        </w:tabs>
        <w:spacing w:before="0" w:after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5. W przypadku zwrotu/reklamacji Wykonawca odbierze towar na swój koszt.</w:t>
      </w:r>
    </w:p>
    <w:sectPr>
      <w:type w:val="nextPage"/>
      <w:pgSz w:w="11906" w:h="16838"/>
      <w:pgMar w:left="1417" w:right="1189" w:gutter="0" w:header="0" w:top="1417" w:footer="0" w:bottom="141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mbria">
    <w:charset w:val="ee" w:characterSet="windows-1250"/>
    <w:family w:val="swiss"/>
    <w:pitch w:val="variable"/>
  </w:font>
  <w:font w:name="Calibri Light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Arial Narrow"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Segoe U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Helvetica Neue">
    <w:charset w:val="ee" w:characterSet="windows-1250"/>
    <w:family w:val="roman"/>
    <w:pitch w:val="variable"/>
  </w:font>
  <w:font w:name="Verdana">
    <w:charset w:val="ee" w:characterSet="windows-1250"/>
    <w:family w:val="roman"/>
    <w:pitch w:val="variable"/>
  </w:font>
  <w:font w:name="Georgia">
    <w:charset w:val="ee" w:characterSet="windows-1250"/>
    <w:family w:val="roman"/>
    <w:pitch w:val="variable"/>
  </w:font>
  <w:font w:name="Optima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284" w:hanging="284"/>
      </w:pPr>
      <w:rPr>
        <w:b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/>
    </w:lvl>
  </w:abstractNum>
  <w:abstractNum w:abstractNumId="8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Mang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spacing w:before="240" w:after="60"/>
      <w:outlineLvl w:val="0"/>
    </w:pPr>
    <w:rPr>
      <w:rFonts w:ascii="Cambria" w:hAnsi="Cambria" w:eastAsia="Cambria" w:cs="Cambria"/>
      <w:b/>
      <w:bCs/>
      <w:sz w:val="32"/>
      <w:szCs w:val="32"/>
    </w:rPr>
  </w:style>
  <w:style w:type="paragraph" w:styleId="Heading2">
    <w:name w:val="heading 2"/>
    <w:basedOn w:val="Standard"/>
    <w:next w:val="Standard"/>
    <w:uiPriority w:val="9"/>
    <w:semiHidden/>
    <w:unhideWhenUsed/>
    <w:qFormat/>
    <w:pPr>
      <w:keepNext w:val="true"/>
      <w:widowControl w:val="false"/>
      <w:jc w:val="center"/>
      <w:outlineLvl w:val="1"/>
    </w:pPr>
    <w:rPr>
      <w:sz w:val="28"/>
      <w:szCs w:val="28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40" w:after="0"/>
      <w:outlineLvl w:val="3"/>
    </w:pPr>
    <w:rPr>
      <w:rFonts w:ascii="Calibri Light" w:hAnsi="Calibri Light" w:eastAsia="Times New Roman" w:cs="Calibri Light"/>
      <w:i/>
      <w:iCs/>
      <w:color w:val="2F5496"/>
      <w:szCs w:val="21"/>
    </w:rPr>
  </w:style>
  <w:style w:type="paragraph" w:styleId="Heading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 w:val="true"/>
      <w:keepLines/>
      <w:spacing w:before="40" w:after="0"/>
      <w:outlineLvl w:val="7"/>
    </w:pPr>
    <w:rPr>
      <w:rFonts w:ascii="Calibri Light" w:hAnsi="Calibri Light" w:eastAsia="Times New Roman" w:cs="Calibri Light"/>
      <w:color w:val="272727"/>
      <w:sz w:val="21"/>
      <w:szCs w:val="19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2z0" w:customStyle="1">
    <w:name w:val="WW8Num2z0"/>
    <w:qFormat/>
    <w:rPr>
      <w:rFonts w:ascii="Times New Roman" w:hAnsi="Times New Roman" w:eastAsia="Calibri" w:cs="Times New Roman"/>
    </w:rPr>
  </w:style>
  <w:style w:type="character" w:styleId="WW8Num3z0" w:customStyle="1">
    <w:name w:val="WW8Num3z0"/>
    <w:qFormat/>
    <w:rPr>
      <w:rFonts w:cs="Times New Roman"/>
      <w:b w:val="false"/>
      <w:bCs w:val="false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>
      <w:b w:val="false"/>
      <w:bCs w:val="false"/>
      <w:sz w:val="24"/>
      <w:szCs w:val="24"/>
    </w:rPr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rFonts w:ascii="Symbol" w:hAnsi="Symbol" w:eastAsia="Symbol" w:cs="Symbol"/>
      <w:b w:val="false"/>
      <w:bCs w:val="false"/>
      <w:kern w:val="2"/>
      <w:sz w:val="22"/>
      <w:szCs w:val="22"/>
      <w:lang w:eastAsia="zh-CN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Times New Roman" w:hAnsi="Times New Roman" w:eastAsia="Times New Roman" w:cs="Symbol"/>
      <w:b w:val="false"/>
      <w:bCs w:val="false"/>
      <w:iCs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b w:val="false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b/>
    </w:rPr>
  </w:style>
  <w:style w:type="character" w:styleId="WW8Num11z1" w:customStyle="1">
    <w:name w:val="WW8Num11z1"/>
    <w:qFormat/>
    <w:rPr>
      <w:b w:val="false"/>
    </w:rPr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>
      <w:b/>
    </w:rPr>
  </w:style>
  <w:style w:type="character" w:styleId="WW8Num12z1" w:customStyle="1">
    <w:name w:val="WW8Num12z1"/>
    <w:qFormat/>
    <w:rPr/>
  </w:style>
  <w:style w:type="character" w:styleId="WW8Num13z0" w:customStyle="1">
    <w:name w:val="WW8Num13z0"/>
    <w:qFormat/>
    <w:rPr>
      <w:rFonts w:ascii="Times New Roman" w:hAnsi="Times New Roman" w:eastAsia="Times New Roman" w:cs="Times New Roman"/>
      <w:b w:val="false"/>
      <w:bCs/>
      <w:sz w:val="22"/>
      <w:szCs w:val="22"/>
    </w:rPr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rFonts w:ascii="Times New Roman" w:hAnsi="Times New Roman" w:eastAsia="Times New Roman" w:cs="Times New Roman"/>
      <w:b/>
      <w:bCs/>
      <w:kern w:val="2"/>
      <w:sz w:val="22"/>
      <w:szCs w:val="22"/>
      <w:lang w:eastAsia="zh-CN"/>
    </w:rPr>
  </w:style>
  <w:style w:type="character" w:styleId="WW8Num14z1" w:customStyle="1">
    <w:name w:val="WW8Num14z1"/>
    <w:qFormat/>
    <w:rPr>
      <w:rFonts w:ascii="Times New Roman" w:hAnsi="Times New Roman" w:eastAsia="Times New Roman" w:cs="Times New Roman"/>
    </w:rPr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>
      <w:rFonts w:ascii="Symbol" w:hAnsi="Symbol" w:eastAsia="Symbol" w:cs="Symbol"/>
    </w:rPr>
  </w:style>
  <w:style w:type="character" w:styleId="WW8Num16z1" w:customStyle="1">
    <w:name w:val="WW8Num16z1"/>
    <w:qFormat/>
    <w:rPr>
      <w:rFonts w:ascii="Courier New" w:hAnsi="Courier New" w:eastAsia="Courier New" w:cs="Courier New"/>
    </w:rPr>
  </w:style>
  <w:style w:type="character" w:styleId="WW8Num16z2" w:customStyle="1">
    <w:name w:val="WW8Num16z2"/>
    <w:qFormat/>
    <w:rPr>
      <w:rFonts w:ascii="Wingdings" w:hAnsi="Wingdings" w:eastAsia="Wingdings" w:cs="Wingdings"/>
    </w:rPr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>
      <w:b w:val="false"/>
      <w:bCs w:val="false"/>
      <w:kern w:val="2"/>
      <w:sz w:val="24"/>
      <w:szCs w:val="24"/>
      <w:lang w:eastAsia="zh-CN"/>
    </w:rPr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>
      <w:bCs/>
      <w:kern w:val="2"/>
      <w:sz w:val="22"/>
      <w:szCs w:val="22"/>
      <w:lang w:eastAsia="zh-CN"/>
    </w:rPr>
  </w:style>
  <w:style w:type="character" w:styleId="WW8Num21z0" w:customStyle="1">
    <w:name w:val="WW8Num21z0"/>
    <w:qFormat/>
    <w:rPr/>
  </w:style>
  <w:style w:type="character" w:styleId="WW8Num21z1" w:customStyle="1">
    <w:name w:val="WW8Num21z1"/>
    <w:qFormat/>
    <w:rPr/>
  </w:style>
  <w:style w:type="character" w:styleId="WW8Num21z2" w:customStyle="1">
    <w:name w:val="WW8Num21z2"/>
    <w:qFormat/>
    <w:rPr/>
  </w:style>
  <w:style w:type="character" w:styleId="WW8Num21z3" w:customStyle="1">
    <w:name w:val="WW8Num21z3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>
      <w:b w:val="false"/>
    </w:rPr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>
      <w:b w:val="false"/>
      <w:bCs w:val="false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>
      <w:kern w:val="2"/>
      <w:sz w:val="22"/>
      <w:szCs w:val="22"/>
      <w:lang w:eastAsia="zh-CN"/>
    </w:rPr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WW8Num26z0" w:customStyle="1">
    <w:name w:val="WW8Num26z0"/>
    <w:qFormat/>
    <w:rPr/>
  </w:style>
  <w:style w:type="character" w:styleId="WW8Num26z1" w:customStyle="1">
    <w:name w:val="WW8Num26z1"/>
    <w:qFormat/>
    <w:rPr/>
  </w:style>
  <w:style w:type="character" w:styleId="WW8Num26z2" w:customStyle="1">
    <w:name w:val="WW8Num26z2"/>
    <w:qFormat/>
    <w:rPr/>
  </w:style>
  <w:style w:type="character" w:styleId="WW8Num26z3" w:customStyle="1">
    <w:name w:val="WW8Num26z3"/>
    <w:qFormat/>
    <w:rPr/>
  </w:style>
  <w:style w:type="character" w:styleId="WW8Num26z4" w:customStyle="1">
    <w:name w:val="WW8Num26z4"/>
    <w:qFormat/>
    <w:rPr/>
  </w:style>
  <w:style w:type="character" w:styleId="WW8Num26z5" w:customStyle="1">
    <w:name w:val="WW8Num26z5"/>
    <w:qFormat/>
    <w:rPr/>
  </w:style>
  <w:style w:type="character" w:styleId="WW8Num26z6" w:customStyle="1">
    <w:name w:val="WW8Num26z6"/>
    <w:qFormat/>
    <w:rPr/>
  </w:style>
  <w:style w:type="character" w:styleId="WW8Num26z7" w:customStyle="1">
    <w:name w:val="WW8Num26z7"/>
    <w:qFormat/>
    <w:rPr/>
  </w:style>
  <w:style w:type="character" w:styleId="WW8Num26z8" w:customStyle="1">
    <w:name w:val="WW8Num26z8"/>
    <w:qFormat/>
    <w:rPr/>
  </w:style>
  <w:style w:type="character" w:styleId="WW8Num27z0" w:customStyle="1">
    <w:name w:val="WW8Num27z0"/>
    <w:qFormat/>
    <w:rPr/>
  </w:style>
  <w:style w:type="character" w:styleId="WW8Num27z1" w:customStyle="1">
    <w:name w:val="WW8Num27z1"/>
    <w:qFormat/>
    <w:rPr/>
  </w:style>
  <w:style w:type="character" w:styleId="WW8Num27z2" w:customStyle="1">
    <w:name w:val="WW8Num27z2"/>
    <w:qFormat/>
    <w:rPr/>
  </w:style>
  <w:style w:type="character" w:styleId="WW8Num27z3" w:customStyle="1">
    <w:name w:val="WW8Num27z3"/>
    <w:qFormat/>
    <w:rPr/>
  </w:style>
  <w:style w:type="character" w:styleId="WW8Num27z4" w:customStyle="1">
    <w:name w:val="WW8Num27z4"/>
    <w:qFormat/>
    <w:rPr/>
  </w:style>
  <w:style w:type="character" w:styleId="WW8Num27z5" w:customStyle="1">
    <w:name w:val="WW8Num27z5"/>
    <w:qFormat/>
    <w:rPr/>
  </w:style>
  <w:style w:type="character" w:styleId="WW8Num27z6" w:customStyle="1">
    <w:name w:val="WW8Num27z6"/>
    <w:qFormat/>
    <w:rPr/>
  </w:style>
  <w:style w:type="character" w:styleId="WW8Num27z7" w:customStyle="1">
    <w:name w:val="WW8Num27z7"/>
    <w:qFormat/>
    <w:rPr/>
  </w:style>
  <w:style w:type="character" w:styleId="WW8Num27z8" w:customStyle="1">
    <w:name w:val="WW8Num27z8"/>
    <w:qFormat/>
    <w:rPr/>
  </w:style>
  <w:style w:type="character" w:styleId="WW8Num28z0" w:customStyle="1">
    <w:name w:val="WW8Num28z0"/>
    <w:qFormat/>
    <w:rPr>
      <w:rFonts w:ascii="Symbol" w:hAnsi="Symbol" w:eastAsia="Symbol" w:cs="Symbol"/>
    </w:rPr>
  </w:style>
  <w:style w:type="character" w:styleId="WW8Num28z1" w:customStyle="1">
    <w:name w:val="WW8Num28z1"/>
    <w:qFormat/>
    <w:rPr>
      <w:rFonts w:ascii="Courier New" w:hAnsi="Courier New" w:eastAsia="Courier New" w:cs="Courier New"/>
    </w:rPr>
  </w:style>
  <w:style w:type="character" w:styleId="WW8Num28z2" w:customStyle="1">
    <w:name w:val="WW8Num28z2"/>
    <w:qFormat/>
    <w:rPr>
      <w:rFonts w:ascii="Wingdings" w:hAnsi="Wingdings" w:eastAsia="Wingdings" w:cs="Wingdings"/>
    </w:rPr>
  </w:style>
  <w:style w:type="character" w:styleId="WW8Num29z0" w:customStyle="1">
    <w:name w:val="WW8Num29z0"/>
    <w:qFormat/>
    <w:rPr/>
  </w:style>
  <w:style w:type="character" w:styleId="WW8Num29z1" w:customStyle="1">
    <w:name w:val="WW8Num29z1"/>
    <w:qFormat/>
    <w:rPr/>
  </w:style>
  <w:style w:type="character" w:styleId="WW8Num29z2" w:customStyle="1">
    <w:name w:val="WW8Num29z2"/>
    <w:qFormat/>
    <w:rPr/>
  </w:style>
  <w:style w:type="character" w:styleId="WW8Num29z3" w:customStyle="1">
    <w:name w:val="WW8Num29z3"/>
    <w:qFormat/>
    <w:rPr/>
  </w:style>
  <w:style w:type="character" w:styleId="WW8Num29z4" w:customStyle="1">
    <w:name w:val="WW8Num29z4"/>
    <w:qFormat/>
    <w:rPr/>
  </w:style>
  <w:style w:type="character" w:styleId="WW8Num29z5" w:customStyle="1">
    <w:name w:val="WW8Num29z5"/>
    <w:qFormat/>
    <w:rPr/>
  </w:style>
  <w:style w:type="character" w:styleId="WW8Num29z6" w:customStyle="1">
    <w:name w:val="WW8Num29z6"/>
    <w:qFormat/>
    <w:rPr/>
  </w:style>
  <w:style w:type="character" w:styleId="WW8Num29z7" w:customStyle="1">
    <w:name w:val="WW8Num29z7"/>
    <w:qFormat/>
    <w:rPr/>
  </w:style>
  <w:style w:type="character" w:styleId="WW8Num29z8" w:customStyle="1">
    <w:name w:val="WW8Num29z8"/>
    <w:qFormat/>
    <w:rPr/>
  </w:style>
  <w:style w:type="character" w:styleId="czeinternetoweuser" w:customStyle="1">
    <w:name w:val="Łącze internetowe (user)"/>
    <w:basedOn w:val="DefaultParagraphFont"/>
    <w:qFormat/>
    <w:rPr>
      <w:color w:val="0563C1"/>
      <w:u w:val="single"/>
    </w:rPr>
  </w:style>
  <w:style w:type="character" w:styleId="PageNumber">
    <w:name w:val="page number"/>
    <w:basedOn w:val="DefaultParagraphFont"/>
    <w:qFormat/>
    <w:rPr/>
  </w:style>
  <w:style w:type="character" w:styleId="StopkaZnak" w:customStyle="1">
    <w:name w:val="Stopka Znak"/>
    <w:qFormat/>
    <w:rPr>
      <w:sz w:val="24"/>
      <w:szCs w:val="24"/>
      <w:lang w:val="pl-PL" w:bidi="ar-SA"/>
    </w:rPr>
  </w:style>
  <w:style w:type="character" w:styleId="TeksttreciPogrubienie" w:customStyle="1">
    <w:name w:val="Tekst treści + Pogrubienie"/>
    <w:qFormat/>
    <w:rPr>
      <w:rFonts w:ascii="Arial" w:hAnsi="Arial" w:eastAsia="Arial" w:cs="Arial"/>
      <w:b/>
      <w:bCs/>
      <w:sz w:val="20"/>
      <w:szCs w:val="20"/>
      <w:u w:val="none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akotwiczenieprzypisudolnegouser" w:customStyle="1">
    <w:name w:val="Zakotwiczenie przypisu dolnego (user)"/>
    <w:qFormat/>
    <w:rPr>
      <w:vertAlign w:val="superscript"/>
    </w:rPr>
  </w:style>
  <w:style w:type="character" w:styleId="FootnoteCharacters">
    <w:name w:val="Footnote Characters"/>
    <w:basedOn w:val="DefaultParagraphFont"/>
    <w:uiPriority w:val="99"/>
    <w:qFormat/>
    <w:rPr>
      <w:vertAlign w:val="superscript"/>
    </w:rPr>
  </w:style>
  <w:style w:type="character" w:styleId="TekstpodstawowyZnak" w:customStyle="1">
    <w:name w:val="Tekst podstawowy Znak"/>
    <w:basedOn w:val="DefaultParagraphFont"/>
    <w:qFormat/>
    <w:rPr>
      <w:rFonts w:ascii="Arial Narrow" w:hAnsi="Arial Narrow" w:eastAsia="Times New Roman" w:cs="Arial Narrow"/>
      <w:kern w:val="0"/>
      <w:sz w:val="28"/>
      <w:szCs w:val="20"/>
      <w:lang w:eastAsia="ar-SA" w:bidi="ar-SA"/>
    </w:rPr>
  </w:style>
  <w:style w:type="character" w:styleId="Nagwek8Znak" w:customStyle="1">
    <w:name w:val="Nagłówek 8 Znak"/>
    <w:basedOn w:val="DefaultParagraphFont"/>
    <w:qFormat/>
    <w:rPr>
      <w:rFonts w:ascii="Calibri Light" w:hAnsi="Calibri Light" w:eastAsia="Times New Roman" w:cs="Calibri Light"/>
      <w:color w:val="272727"/>
      <w:sz w:val="21"/>
      <w:szCs w:val="19"/>
    </w:rPr>
  </w:style>
  <w:style w:type="character" w:styleId="AkapitzlistZnak" w:customStyle="1">
    <w:name w:val="Akapit z listą Znak"/>
    <w:uiPriority w:val="34"/>
    <w:qFormat/>
    <w:rPr>
      <w:rFonts w:ascii="Calibri" w:hAnsi="Calibri" w:eastAsia="Calibri" w:cs="Calibri"/>
      <w:sz w:val="22"/>
      <w:szCs w:val="22"/>
      <w:lang w:bidi="ar-SA"/>
    </w:rPr>
  </w:style>
  <w:style w:type="character" w:styleId="TekstpodstawowywcityZnak" w:customStyle="1">
    <w:name w:val="Tekst podstawowy wcięty Znak"/>
    <w:basedOn w:val="DefaultParagraphFont"/>
    <w:qFormat/>
    <w:rPr>
      <w:rFonts w:ascii="Times New Roman" w:hAnsi="Times New Roman" w:eastAsia="Times New Roman" w:cs="Times New Roman"/>
      <w:kern w:val="0"/>
      <w:lang w:eastAsia="ar-SA" w:bidi="ar-SA"/>
    </w:rPr>
  </w:style>
  <w:style w:type="character" w:styleId="Strong">
    <w:name w:val="Strong"/>
    <w:qFormat/>
    <w:rPr>
      <w:b/>
      <w:bCs/>
    </w:rPr>
  </w:style>
  <w:style w:type="character" w:styleId="Nagwek4Znak" w:customStyle="1">
    <w:name w:val="Nagłówek 4 Znak"/>
    <w:basedOn w:val="DefaultParagraphFont"/>
    <w:qFormat/>
    <w:rPr>
      <w:rFonts w:ascii="Calibri Light" w:hAnsi="Calibri Light" w:eastAsia="Times New Roman" w:cs="Calibri Light"/>
      <w:i/>
      <w:iCs/>
      <w:color w:val="2F5496"/>
      <w:szCs w:val="21"/>
    </w:rPr>
  </w:style>
  <w:style w:type="character" w:styleId="Domylnaczcionkaakapitu2" w:customStyle="1">
    <w:name w:val="Domyślna czcionka akapitu2"/>
    <w:qFormat/>
    <w:rPr>
      <w:rFonts w:ascii="Times New Roman" w:hAnsi="Times New Roman" w:eastAsia="Times New Roman" w:cs="Times New Roman"/>
    </w:rPr>
  </w:style>
  <w:style w:type="character" w:styleId="Nagwek1Znak" w:customStyle="1">
    <w:name w:val="Nagłówek 1 Znak"/>
    <w:basedOn w:val="DefaultParagraphFont"/>
    <w:qFormat/>
    <w:rPr>
      <w:rFonts w:ascii="Cambria" w:hAnsi="Cambria" w:eastAsia="Cambria" w:cs="Cambria"/>
      <w:b/>
      <w:bCs/>
      <w:sz w:val="32"/>
      <w:szCs w:val="32"/>
      <w:lang w:bidi="ar-SA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1c18cf"/>
    <w:rPr>
      <w:sz w:val="20"/>
      <w:szCs w:val="18"/>
    </w:rPr>
  </w:style>
  <w:style w:type="character" w:styleId="Zakotwiczenieprzypisukocowegouser">
    <w:name w:val="Zakotwiczenie przypisu końcowego (user)"/>
    <w:qFormat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1c18cf"/>
    <w:rPr>
      <w:vertAlign w:val="superscript"/>
    </w:rPr>
  </w:style>
  <w:style w:type="character" w:styleId="NagwekZnak" w:customStyle="1">
    <w:name w:val="Nagłówek Znak"/>
    <w:basedOn w:val="DefaultParagraphFont"/>
    <w:link w:val="Nagwek"/>
    <w:qFormat/>
    <w:rsid w:val="00cb3743"/>
    <w:rPr>
      <w:rFonts w:ascii="Times New Roman" w:hAnsi="Times New Roman" w:eastAsia="Times New Roman" w:cs="Times New Roman"/>
      <w:lang w:bidi="ar-SA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cb3743"/>
    <w:rPr>
      <w:rFonts w:ascii="Segoe UI" w:hAnsi="Segoe UI" w:eastAsia="Times New Roman" w:cs="Segoe UI"/>
      <w:kern w:val="0"/>
      <w:sz w:val="18"/>
      <w:szCs w:val="18"/>
      <w:lang w:eastAsia="pl-PL" w:bidi="ar-SA"/>
    </w:rPr>
  </w:style>
  <w:style w:type="character" w:styleId="markedcontent" w:customStyle="1">
    <w:name w:val="markedcontent"/>
    <w:basedOn w:val="DefaultParagraphFont"/>
    <w:qFormat/>
    <w:rsid w:val="00595c9c"/>
    <w:rPr/>
  </w:style>
  <w:style w:type="character" w:styleId="Tekstpodstawowy2Znak" w:customStyle="1">
    <w:name w:val="Tekst podstawowy 2 Znak"/>
    <w:basedOn w:val="DefaultParagraphFont"/>
    <w:uiPriority w:val="99"/>
    <w:qFormat/>
    <w:rsid w:val="00885468"/>
    <w:rPr>
      <w:szCs w:val="21"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widowControl/>
      <w:tabs>
        <w:tab w:val="clear" w:pos="708"/>
        <w:tab w:val="left" w:pos="340" w:leader="none"/>
        <w:tab w:val="left" w:pos="396" w:leader="none"/>
        <w:tab w:val="left" w:pos="510" w:leader="none"/>
        <w:tab w:val="left" w:pos="680" w:leader="none"/>
        <w:tab w:val="left" w:pos="793" w:leader="none"/>
        <w:tab w:val="left" w:pos="2154" w:leader="none"/>
        <w:tab w:val="left" w:pos="2381" w:leader="none"/>
        <w:tab w:val="left" w:pos="3742" w:leader="none"/>
        <w:tab w:val="left" w:pos="4082" w:leader="none"/>
      </w:tabs>
      <w:jc w:val="both"/>
      <w:textAlignment w:val="auto"/>
    </w:pPr>
    <w:rPr>
      <w:rFonts w:ascii="Arial Narrow" w:hAnsi="Arial Narrow" w:eastAsia="Times New Roman" w:cs="Arial Narrow"/>
      <w:kern w:val="0"/>
      <w:sz w:val="28"/>
      <w:szCs w:val="20"/>
      <w:lang w:eastAsia="ar-SA" w:bidi="ar-SA"/>
    </w:rPr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 w:customStyle="1">
    <w:name w:val="Nagłówek (user)"/>
    <w:basedOn w:val="Gwkaistopkauser"/>
    <w:next w:val="BodyText"/>
    <w:qFormat/>
    <w:pPr/>
    <w:rPr/>
  </w:style>
  <w:style w:type="paragraph" w:styleId="Indeksuser" w:customStyle="1">
    <w:name w:val="Indeks (user)"/>
    <w:basedOn w:val="Standard"/>
    <w:qFormat/>
    <w:pPr>
      <w:suppressLineNumbers/>
    </w:pPr>
    <w:rPr>
      <w:rFonts w:cs="Mangal"/>
    </w:rPr>
  </w:style>
  <w:style w:type="paragraph" w:styleId="Gwkaistopkauser" w:customStyle="1">
    <w:name w:val="Główka i stopka (user)"/>
    <w:basedOn w:val="Standard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Textbody" w:customStyle="1">
    <w:name w:val="Text body"/>
    <w:basedOn w:val="Standard"/>
    <w:qFormat/>
    <w:pPr>
      <w:jc w:val="both"/>
    </w:pPr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odstawowywcity31" w:customStyle="1">
    <w:name w:val="Tekst podstawowy wcięty 31"/>
    <w:basedOn w:val="Standard"/>
    <w:qFormat/>
    <w:pPr>
      <w:ind w:firstLine="708" w:start="426"/>
      <w:jc w:val="both"/>
    </w:pPr>
    <w:rPr>
      <w:szCs w:val="20"/>
    </w:rPr>
  </w:style>
  <w:style w:type="paragraph" w:styleId="ListParagraph">
    <w:name w:val="List Paragraph"/>
    <w:basedOn w:val="Standard"/>
    <w:uiPriority w:val="34"/>
    <w:qFormat/>
    <w:pPr/>
    <w:rPr/>
  </w:style>
  <w:style w:type="paragraph" w:styleId="Zawartotabeliuser" w:customStyle="1">
    <w:name w:val="Zawartość tabeli (user)"/>
    <w:basedOn w:val="Standard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Akapitzlist1" w:customStyle="1">
    <w:name w:val="Akapit z listą1"/>
    <w:basedOn w:val="Standard"/>
    <w:qFormat/>
    <w:pPr>
      <w:spacing w:lineRule="auto" w:line="276" w:before="0" w:after="200"/>
      <w:ind w:hanging="0" w:start="720"/>
    </w:pPr>
    <w:rPr>
      <w:rFonts w:ascii="Calibri" w:hAnsi="Calibri" w:eastAsia="Calibri" w:cs="Calibri"/>
      <w:sz w:val="22"/>
      <w:szCs w:val="22"/>
    </w:rPr>
  </w:style>
  <w:style w:type="paragraph" w:styleId="Styltabeli2" w:customStyle="1">
    <w:name w:val="Styl tabeli 2"/>
    <w:qFormat/>
    <w:pPr>
      <w:widowControl/>
      <w:suppressAutoHyphens w:val="true"/>
      <w:bidi w:val="0"/>
      <w:spacing w:before="0" w:after="0"/>
      <w:jc w:val="start"/>
      <w:textAlignment w:val="auto"/>
    </w:pPr>
    <w:rPr>
      <w:rFonts w:ascii="Helvetica Neue" w:hAnsi="Helvetica Neue" w:eastAsia="Arial Unicode MS" w:cs="Arial Unicode MS"/>
      <w:color w:val="000000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Standard"/>
    <w:qFormat/>
    <w:pPr/>
    <w:rPr/>
  </w:style>
  <w:style w:type="paragraph" w:styleId="Footnote" w:customStyle="1">
    <w:name w:val="Footnote"/>
    <w:basedOn w:val="Standard"/>
    <w:qFormat/>
    <w:rsid w:val="005e5688"/>
    <w:pPr/>
    <w:rPr/>
  </w:style>
  <w:style w:type="paragraph" w:styleId="western" w:customStyle="1">
    <w:name w:val="western"/>
    <w:basedOn w:val="Standard"/>
    <w:qFormat/>
    <w:pPr>
      <w:spacing w:lineRule="atLeast" w:line="363" w:before="280" w:after="280"/>
      <w:jc w:val="both"/>
    </w:pPr>
    <w:rPr/>
  </w:style>
  <w:style w:type="paragraph" w:styleId="ListBullet2">
    <w:name w:val="List Bullet 2"/>
    <w:basedOn w:val="Normal"/>
    <w:autoRedefine/>
    <w:qFormat/>
    <w:pPr>
      <w:widowControl/>
      <w:numPr>
        <w:ilvl w:val="0"/>
        <w:numId w:val="1"/>
      </w:numPr>
      <w:suppressAutoHyphens w:val="false"/>
      <w:spacing w:lineRule="auto" w:line="276"/>
      <w:jc w:val="both"/>
      <w:textAlignment w:val="auto"/>
    </w:pPr>
    <w:rPr>
      <w:rFonts w:ascii="Times New Roman" w:hAnsi="Times New Roman" w:eastAsia="Times New Roman" w:cs="Times New Roman"/>
      <w:bCs/>
      <w:kern w:val="0"/>
      <w:lang w:eastAsia="pl-PL" w:bidi="ar-SA"/>
    </w:rPr>
  </w:style>
  <w:style w:type="paragraph" w:styleId="Tekstpodstawowy21" w:customStyle="1">
    <w:name w:val="Tekst podstawowy 21"/>
    <w:basedOn w:val="Normal"/>
    <w:qFormat/>
    <w:pPr>
      <w:widowControl/>
      <w:spacing w:lineRule="auto" w:line="480" w:before="0" w:after="120"/>
      <w:textAlignment w:val="auto"/>
    </w:pPr>
    <w:rPr>
      <w:rFonts w:ascii="Times New Roman" w:hAnsi="Times New Roman" w:eastAsia="Times New Roman" w:cs="Times New Roman"/>
      <w:kern w:val="0"/>
      <w:lang w:eastAsia="ar-SA" w:bidi="ar-SA"/>
    </w:rPr>
  </w:style>
  <w:style w:type="paragraph" w:styleId="BodyTextIndent">
    <w:name w:val="Body Text Indent"/>
    <w:basedOn w:val="Normal"/>
    <w:pPr>
      <w:widowControl/>
      <w:spacing w:before="0" w:after="120"/>
      <w:ind w:hanging="0" w:start="283"/>
      <w:textAlignment w:val="auto"/>
    </w:pPr>
    <w:rPr>
      <w:rFonts w:ascii="Times New Roman" w:hAnsi="Times New Roman" w:eastAsia="Times New Roman" w:cs="Times New Roman"/>
      <w:kern w:val="0"/>
      <w:lang w:eastAsia="ar-SA" w:bidi="ar-SA"/>
    </w:rPr>
  </w:style>
  <w:style w:type="paragraph" w:styleId="Tekstpodstawowywcity21" w:customStyle="1">
    <w:name w:val="Tekst podstawowy wcięty 21"/>
    <w:basedOn w:val="Normal"/>
    <w:qFormat/>
    <w:pPr>
      <w:widowControl/>
      <w:ind w:hanging="0" w:start="720"/>
      <w:jc w:val="both"/>
      <w:textAlignment w:val="auto"/>
    </w:pPr>
    <w:rPr>
      <w:rFonts w:ascii="Verdana" w:hAnsi="Verdana" w:eastAsia="Times New Roman" w:cs="Verdana"/>
      <w:kern w:val="0"/>
      <w:sz w:val="20"/>
      <w:szCs w:val="20"/>
      <w:lang w:eastAsia="ar-SA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auto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Header">
    <w:name w:val="header"/>
    <w:basedOn w:val="Gwkaistopkauser"/>
    <w:link w:val="NagwekZnak"/>
    <w:pPr/>
    <w:rPr/>
  </w:style>
  <w:style w:type="paragraph" w:styleId="Normalny1" w:customStyle="1">
    <w:name w:val="Normalny1"/>
    <w:qFormat/>
    <w:pPr>
      <w:widowControl w:val="false"/>
      <w:suppressAutoHyphens w:val="true"/>
      <w:bidi w:val="0"/>
      <w:spacing w:lineRule="atLeast" w:line="100" w:before="0" w:after="0"/>
      <w:jc w:val="start"/>
      <w:textAlignment w:val="baseline"/>
    </w:pPr>
    <w:rPr>
      <w:rFonts w:ascii="Georgia" w:hAnsi="Georgia" w:eastAsia="Calibri" w:cs="Georgia"/>
      <w:color w:val="auto"/>
      <w:kern w:val="2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663118"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Mangal"/>
      <w:color w:val="auto"/>
      <w:kern w:val="2"/>
      <w:sz w:val="24"/>
      <w:szCs w:val="21"/>
      <w:lang w:val="pl-PL" w:eastAsia="zh-CN" w:bidi="hi-IN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1c18cf"/>
    <w:pPr/>
    <w:rPr>
      <w:sz w:val="20"/>
      <w:szCs w:val="18"/>
    </w:rPr>
  </w:style>
  <w:style w:type="paragraph" w:styleId="normaltableau" w:customStyle="1">
    <w:name w:val="normal_tableau"/>
    <w:basedOn w:val="Normal"/>
    <w:qFormat/>
    <w:rsid w:val="009e3707"/>
    <w:pPr>
      <w:widowControl/>
      <w:spacing w:before="120" w:after="120"/>
      <w:jc w:val="both"/>
      <w:textAlignment w:val="auto"/>
    </w:pPr>
    <w:rPr>
      <w:rFonts w:ascii="Optima" w:hAnsi="Optima" w:eastAsia="Times New Roman" w:cs="Optima"/>
      <w:kern w:val="0"/>
      <w:sz w:val="22"/>
      <w:szCs w:val="22"/>
      <w:lang w:val="en-GB" w:eastAsia="ar-SA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b3743"/>
    <w:pPr>
      <w:widowControl/>
      <w:suppressAutoHyphens w:val="false"/>
      <w:textAlignment w:val="auto"/>
    </w:pPr>
    <w:rPr>
      <w:rFonts w:ascii="Segoe UI" w:hAnsi="Segoe UI" w:eastAsia="Times New Roman" w:cs="Segoe UI"/>
      <w:kern w:val="0"/>
      <w:sz w:val="18"/>
      <w:szCs w:val="18"/>
      <w:lang w:eastAsia="pl-PL" w:bidi="ar-SA"/>
    </w:rPr>
  </w:style>
  <w:style w:type="paragraph" w:styleId="BodyText2">
    <w:name w:val="Body Text 2"/>
    <w:basedOn w:val="Normal"/>
    <w:link w:val="Tekstpodstawowy2Znak"/>
    <w:uiPriority w:val="99"/>
    <w:unhideWhenUsed/>
    <w:qFormat/>
    <w:rsid w:val="00885468"/>
    <w:pPr>
      <w:spacing w:lineRule="auto" w:line="480" w:before="0" w:after="120"/>
    </w:pPr>
    <w:rPr>
      <w:szCs w:val="21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19" w:customStyle="1">
    <w:name w:val="WW8Num19"/>
    <w:qFormat/>
  </w:style>
  <w:style w:type="numbering" w:styleId="WW8Num20" w:customStyle="1">
    <w:name w:val="WW8Num20"/>
    <w:qFormat/>
  </w:style>
  <w:style w:type="numbering" w:styleId="WW8Num21" w:customStyle="1">
    <w:name w:val="WW8Num21"/>
    <w:qFormat/>
  </w:style>
  <w:style w:type="numbering" w:styleId="WW8Num22" w:customStyle="1">
    <w:name w:val="WW8Num22"/>
    <w:qFormat/>
  </w:style>
  <w:style w:type="numbering" w:styleId="WW8Num23" w:customStyle="1">
    <w:name w:val="WW8Num23"/>
    <w:qFormat/>
  </w:style>
  <w:style w:type="numbering" w:styleId="WW8Num24" w:customStyle="1">
    <w:name w:val="WW8Num24"/>
    <w:qFormat/>
  </w:style>
  <w:style w:type="numbering" w:styleId="WW8Num25" w:customStyle="1">
    <w:name w:val="WW8Num25"/>
    <w:qFormat/>
  </w:style>
  <w:style w:type="numbering" w:styleId="WW8Num26" w:customStyle="1">
    <w:name w:val="WW8Num26"/>
    <w:qFormat/>
  </w:style>
  <w:style w:type="numbering" w:styleId="WW8Num27" w:customStyle="1">
    <w:name w:val="WW8Num27"/>
    <w:qFormat/>
  </w:style>
  <w:style w:type="numbering" w:styleId="WW8Num28" w:customStyle="1">
    <w:name w:val="WW8Num28"/>
    <w:qFormat/>
  </w:style>
  <w:style w:type="numbering" w:styleId="WW8Num29" w:customStyle="1">
    <w:name w:val="WW8Num29"/>
    <w:qFormat/>
  </w:style>
  <w:style w:type="numbering" w:styleId="LFO47" w:customStyle="1">
    <w:name w:val="LFO47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63288-EE55-4684-9B6A-7B70A090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2949</TotalTime>
  <Application>LibreOffice/25.8.5.2$Windows_X86_64 LibreOffice_project/9c8b85f387cc00a89945a79c9e6239f32e450ac2</Application>
  <AppVersion>15.0000</AppVersion>
  <Pages>1</Pages>
  <Words>409</Words>
  <Characters>2753</Characters>
  <CharactersWithSpaces>3240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2012-01-10T10:50:00Z</dcterms:created>
  <dc:creator>Zamowienia Publiczne</dc:creator>
  <dc:description/>
  <dc:language>pl-PL</dc:language>
  <cp:lastModifiedBy/>
  <cp:lastPrinted>2025-01-23T10:54:00Z</cp:lastPrinted>
  <dcterms:modified xsi:type="dcterms:W3CDTF">2026-04-28T10:28:35Z</dcterms:modified>
  <cp:revision>3197</cp:revision>
  <dc:subject/>
  <dc:title>ZAPROSZENIE DO ZŁOŻENIA OFERTY CENOWEJ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